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7EF76F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55BB927C" w:rsidR="00E565F4" w:rsidRPr="004B21CB" w:rsidRDefault="00C6130C" w:rsidP="00E565F4">
      <w:pPr>
        <w:rPr>
          <w:b/>
          <w:sz w:val="28"/>
          <w:szCs w:val="28"/>
        </w:rPr>
      </w:pPr>
      <w:r>
        <w:rPr>
          <w:b/>
          <w:sz w:val="28"/>
          <w:szCs w:val="28"/>
        </w:rPr>
        <w:t>Inward Investment Manager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C6130C" w:rsidRPr="00D939F1" w14:paraId="7DB0DE2F" w14:textId="77777777" w:rsidTr="00077C31">
        <w:tc>
          <w:tcPr>
            <w:tcW w:w="1228" w:type="pct"/>
          </w:tcPr>
          <w:p w14:paraId="6CDB697F" w14:textId="10B487FB" w:rsidR="00C6130C" w:rsidRPr="00D939F1" w:rsidRDefault="00C6130C" w:rsidP="00C6130C">
            <w:pPr>
              <w:rPr>
                <w:rFonts w:cs="Arial"/>
                <w:b/>
              </w:rPr>
            </w:pPr>
            <w:r w:rsidRPr="00D939F1">
              <w:rPr>
                <w:rFonts w:cs="Arial"/>
                <w:b/>
              </w:rPr>
              <w:t>Department</w:t>
            </w:r>
            <w:r w:rsidRPr="00D939F1" w:rsidDel="0026105A">
              <w:rPr>
                <w:rFonts w:cs="Arial"/>
                <w:b/>
              </w:rPr>
              <w:t xml:space="preserve"> </w:t>
            </w:r>
          </w:p>
        </w:tc>
        <w:tc>
          <w:tcPr>
            <w:tcW w:w="3772" w:type="pct"/>
          </w:tcPr>
          <w:p w14:paraId="386B0BCF" w14:textId="2F774925" w:rsidR="00C6130C" w:rsidRPr="00D939F1" w:rsidRDefault="00C6130C" w:rsidP="00C6130C">
            <w:pPr>
              <w:rPr>
                <w:rFonts w:cs="Arial"/>
              </w:rPr>
            </w:pPr>
            <w:r>
              <w:rPr>
                <w:rFonts w:cs="Arial"/>
              </w:rPr>
              <w:t>Strategy, Growth &amp; Investment</w:t>
            </w:r>
          </w:p>
        </w:tc>
      </w:tr>
      <w:tr w:rsidR="00C6130C" w:rsidRPr="00D939F1" w14:paraId="78F00233" w14:textId="77777777" w:rsidTr="00077C31">
        <w:tc>
          <w:tcPr>
            <w:tcW w:w="1228" w:type="pct"/>
          </w:tcPr>
          <w:p w14:paraId="0548B70D" w14:textId="4F27C61A" w:rsidR="00C6130C" w:rsidRPr="00D939F1" w:rsidRDefault="00C6130C" w:rsidP="00C6130C">
            <w:pPr>
              <w:rPr>
                <w:rFonts w:cs="Arial"/>
                <w:b/>
              </w:rPr>
            </w:pPr>
            <w:r w:rsidRPr="00D939F1">
              <w:rPr>
                <w:rFonts w:cs="Arial"/>
                <w:b/>
              </w:rPr>
              <w:t>Service</w:t>
            </w:r>
            <w:r w:rsidRPr="00D939F1" w:rsidDel="00B274E4">
              <w:rPr>
                <w:rFonts w:cs="Arial"/>
                <w:b/>
              </w:rPr>
              <w:t xml:space="preserve"> </w:t>
            </w:r>
          </w:p>
        </w:tc>
        <w:tc>
          <w:tcPr>
            <w:tcW w:w="3772" w:type="pct"/>
          </w:tcPr>
          <w:p w14:paraId="51A31882" w14:textId="0E3DDC7F" w:rsidR="00C6130C" w:rsidRPr="00D939F1" w:rsidRDefault="00C6130C" w:rsidP="00C6130C">
            <w:pPr>
              <w:rPr>
                <w:rFonts w:cs="Arial"/>
              </w:rPr>
            </w:pPr>
            <w:r>
              <w:rPr>
                <w:rFonts w:cs="Arial"/>
              </w:rPr>
              <w:t>Growth and Development</w:t>
            </w:r>
          </w:p>
        </w:tc>
      </w:tr>
      <w:tr w:rsidR="00C6130C" w:rsidRPr="00D939F1" w14:paraId="2B99FFC0" w14:textId="77777777" w:rsidTr="00077C31">
        <w:trPr>
          <w:trHeight w:val="71"/>
        </w:trPr>
        <w:tc>
          <w:tcPr>
            <w:tcW w:w="1228" w:type="pct"/>
          </w:tcPr>
          <w:p w14:paraId="615D3DF6" w14:textId="43E7A5B7" w:rsidR="00C6130C" w:rsidRPr="00D939F1" w:rsidRDefault="00C6130C" w:rsidP="00C6130C">
            <w:pPr>
              <w:rPr>
                <w:rFonts w:cs="Arial"/>
                <w:b/>
              </w:rPr>
            </w:pPr>
            <w:r w:rsidRPr="00D939F1">
              <w:rPr>
                <w:rFonts w:cs="Arial"/>
                <w:b/>
              </w:rPr>
              <w:t>Grade</w:t>
            </w:r>
          </w:p>
        </w:tc>
        <w:tc>
          <w:tcPr>
            <w:tcW w:w="3772" w:type="pct"/>
          </w:tcPr>
          <w:p w14:paraId="511EF496" w14:textId="7640B59F" w:rsidR="00C6130C" w:rsidRPr="00D939F1" w:rsidRDefault="00C6130C" w:rsidP="00C6130C">
            <w:pPr>
              <w:rPr>
                <w:rFonts w:cs="Arial"/>
              </w:rPr>
            </w:pPr>
            <w:r>
              <w:rPr>
                <w:rFonts w:cs="Arial"/>
              </w:rPr>
              <w:t>K</w:t>
            </w:r>
          </w:p>
        </w:tc>
      </w:tr>
      <w:tr w:rsidR="00C6130C" w:rsidRPr="00D939F1" w14:paraId="6AC38155" w14:textId="77777777" w:rsidTr="00077C31">
        <w:tc>
          <w:tcPr>
            <w:tcW w:w="1228" w:type="pct"/>
          </w:tcPr>
          <w:p w14:paraId="4DF539BF" w14:textId="6659B93B" w:rsidR="00C6130C" w:rsidRPr="00D939F1" w:rsidRDefault="00C6130C" w:rsidP="00C6130C">
            <w:pPr>
              <w:rPr>
                <w:rFonts w:cs="Arial"/>
                <w:b/>
              </w:rPr>
            </w:pPr>
            <w:r w:rsidRPr="00D939F1">
              <w:rPr>
                <w:rFonts w:cs="Arial"/>
                <w:b/>
              </w:rPr>
              <w:t>Reports to</w:t>
            </w:r>
          </w:p>
        </w:tc>
        <w:tc>
          <w:tcPr>
            <w:tcW w:w="3772" w:type="pct"/>
          </w:tcPr>
          <w:p w14:paraId="53B53BC9" w14:textId="2B848B86" w:rsidR="00C6130C" w:rsidRPr="00D939F1" w:rsidRDefault="00C6130C" w:rsidP="00C6130C">
            <w:pPr>
              <w:rPr>
                <w:rFonts w:cs="Arial"/>
              </w:rPr>
            </w:pPr>
            <w:r>
              <w:rPr>
                <w:rFonts w:cs="Arial"/>
              </w:rPr>
              <w:t>Senior Inward Investment &amp; Enterprise Zone Manager (Head of Inward Investment)</w:t>
            </w:r>
          </w:p>
        </w:tc>
      </w:tr>
      <w:tr w:rsidR="00C6130C" w:rsidRPr="00D939F1" w14:paraId="60D0A7D6" w14:textId="77777777" w:rsidTr="00077C31">
        <w:tc>
          <w:tcPr>
            <w:tcW w:w="1228" w:type="pct"/>
          </w:tcPr>
          <w:p w14:paraId="6945889F" w14:textId="1B24018D" w:rsidR="00C6130C" w:rsidRPr="00D939F1" w:rsidRDefault="00C6130C" w:rsidP="00C6130C">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6E969C6" w:rsidR="00C6130C" w:rsidRPr="00D939F1" w:rsidRDefault="00C6130C" w:rsidP="00C6130C">
            <w:pPr>
              <w:rPr>
                <w:rFonts w:cs="Arial"/>
              </w:rPr>
            </w:pPr>
            <w:r>
              <w:rPr>
                <w:rFonts w:cs="Arial"/>
              </w:rPr>
              <w:t>No staff responsibilities</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1156B38F" w:rsidR="0026105A" w:rsidRPr="00D939F1" w:rsidRDefault="00C6130C" w:rsidP="0026105A">
            <w:pPr>
              <w:rPr>
                <w:rFonts w:cs="Arial"/>
              </w:rPr>
            </w:pPr>
            <w:r>
              <w:rPr>
                <w:rFonts w:cs="Arial"/>
              </w:rPr>
              <w:t>10852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4641C266" w14:textId="77777777" w:rsidR="00C6130C" w:rsidRDefault="00C6130C" w:rsidP="00C6130C">
            <w:r>
              <w:t xml:space="preserve">Norfolk and Suffolk have significant potential for sustainable and inclusive economic growth. Through the Invest Norfolk &amp; Suffolk service, this role will play a key part in securing and delivering high-quality inward investment that supports job creation, innovation and long-term prosperity across both counties. </w:t>
            </w:r>
          </w:p>
          <w:p w14:paraId="63CB9506" w14:textId="77777777" w:rsidR="00C6130C" w:rsidRDefault="00C6130C" w:rsidP="00C6130C"/>
          <w:p w14:paraId="1420FC72" w14:textId="77777777" w:rsidR="00C6130C" w:rsidRDefault="00C6130C" w:rsidP="00C6130C">
            <w:r>
              <w:t xml:space="preserve">The Inward Investment Manager will lead on the delivery of investment projects and enquiries, working with partners across local government, business, and national agencies to attract new investment and promote the region as a competitive, investment-ready location. The role will contribute to the delivery of regional economic priorities by developing strong investment propositions, managing investor relationships and supporting the growth of key sectors. </w:t>
            </w:r>
          </w:p>
          <w:p w14:paraId="50815F27" w14:textId="77777777" w:rsidR="00C6130C" w:rsidRDefault="00C6130C" w:rsidP="00C6130C"/>
          <w:p w14:paraId="0E2C4EC9" w14:textId="77777777" w:rsidR="00C6130C" w:rsidRDefault="00C6130C" w:rsidP="00C6130C">
            <w:r>
              <w:t>Working as part of a collaborative, cross-county team, the postholder will help build a strong pipeline of investment opportunities, align partners around shared priorities and ensure a coordinated approach to inward investment activity. The role is outward-facing, representing Norfolk and Suffolk to national and international audiences, and supporting activity that raises the profile of the area and secures new opportunities for businesses and communities.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0105E9A3" w14:textId="77777777" w:rsidR="00C6130C" w:rsidRDefault="00C6130C" w:rsidP="00C6130C">
            <w:r>
              <w:t>Growth and Development is a key outward-facing service within Strategy, Growth and Investment Directorate. This specialist role sits within the Invest Norfolk &amp; Suffolk service—a jointly resourced function delivered in partnership by Norfolk County Council and Suffolk County Council, operating under the brand Norfolk and Suffolk Unlimited.</w:t>
            </w:r>
          </w:p>
          <w:p w14:paraId="5AE0C4CA" w14:textId="77777777" w:rsidR="00C6130C" w:rsidRDefault="00C6130C" w:rsidP="00C6130C">
            <w:r>
              <w:t>Working as a single, integrated team across both counties, the service brings together resources, assets and expertise to provide a stronger, more competitive offer to investors, increasing the region’s ability to attract and secure inward investment.</w:t>
            </w:r>
          </w:p>
          <w:p w14:paraId="7BEA6A86" w14:textId="77777777" w:rsidR="00C6130C" w:rsidRDefault="00C6130C" w:rsidP="00C6130C"/>
          <w:p w14:paraId="6B05869F" w14:textId="77777777" w:rsidR="00C6130C" w:rsidRDefault="00C6130C" w:rsidP="00C6130C">
            <w:r>
              <w:t xml:space="preserve">Inward Investment is a high-profile activity, and the performance of Invest Norfolk and Suffolk team has improved yearly since amalgamation. The next year we will be preparing for the advent of a new Combined County Authority for Norfolk and </w:t>
            </w:r>
            <w:proofErr w:type="gramStart"/>
            <w:r>
              <w:t>Suffolk</w:t>
            </w:r>
            <w:proofErr w:type="gramEnd"/>
            <w:r>
              <w:t xml:space="preserve"> and we expect to figure highly in their respective plans.</w:t>
            </w:r>
          </w:p>
          <w:p w14:paraId="4E0A69FD" w14:textId="77777777" w:rsidR="00C6130C" w:rsidRDefault="00C6130C" w:rsidP="00C6130C"/>
          <w:p w14:paraId="0090DBDE" w14:textId="77777777" w:rsidR="00C6130C" w:rsidRPr="00B11E7D" w:rsidRDefault="00C6130C" w:rsidP="00C6130C">
            <w:r>
              <w:t xml:space="preserve">As this is a small team flexibility is essential.  We encourage specialisation into certain key sectors as well as a broad understanding of the regional economic landscape. </w:t>
            </w:r>
          </w:p>
          <w:p w14:paraId="504F75AA" w14:textId="77777777" w:rsidR="00C6130C" w:rsidRPr="00B11E7D" w:rsidRDefault="00C6130C" w:rsidP="00C6130C"/>
          <w:p w14:paraId="1361E66F" w14:textId="77777777" w:rsidR="00C6130C" w:rsidRDefault="00C6130C" w:rsidP="00C6130C">
            <w:pPr>
              <w:rPr>
                <w:rFonts w:cs="Arial"/>
              </w:rPr>
            </w:pPr>
            <w:r w:rsidRPr="00B11E7D">
              <w:lastRenderedPageBreak/>
              <w:t>Operationally the post will be required to operate across Norfolk, Suffolk and internationally. Working in close partnership with outside organisations, as part of a single team approach, often leading the organising, planning and co-ordination of activities with key stakeholders. Managing relationships and partner priorities against the overall objectives of the project</w:t>
            </w:r>
            <w:r>
              <w:t>.</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C6130C" w:rsidRPr="00D939F1" w14:paraId="6B1145A4" w14:textId="77777777" w:rsidTr="00077C31">
        <w:trPr>
          <w:trHeight w:val="567"/>
        </w:trPr>
        <w:tc>
          <w:tcPr>
            <w:tcW w:w="5000" w:type="pct"/>
          </w:tcPr>
          <w:p w14:paraId="783D885B" w14:textId="77777777" w:rsidR="00C6130C" w:rsidRPr="00A57851" w:rsidRDefault="00C6130C" w:rsidP="00C6130C">
            <w:pPr>
              <w:rPr>
                <w:rFonts w:cs="Arial"/>
                <w:bCs/>
              </w:rPr>
            </w:pPr>
            <w:r w:rsidRPr="00A57851">
              <w:rPr>
                <w:rFonts w:cs="Arial"/>
                <w:bCs/>
              </w:rPr>
              <w:t>Respond in a timely manner to all</w:t>
            </w:r>
            <w:r>
              <w:rPr>
                <w:rFonts w:cs="Arial"/>
                <w:bCs/>
              </w:rPr>
              <w:t xml:space="preserve"> inward investment</w:t>
            </w:r>
            <w:r w:rsidRPr="00A57851">
              <w:rPr>
                <w:rFonts w:cs="Arial"/>
                <w:bCs/>
              </w:rPr>
              <w:t xml:space="preserve"> enquiries</w:t>
            </w:r>
            <w:r>
              <w:rPr>
                <w:rFonts w:cs="Arial"/>
                <w:bCs/>
              </w:rPr>
              <w:t xml:space="preserve"> as assigned by the Head of Team, or directly generated</w:t>
            </w:r>
            <w:r w:rsidRPr="00A57851">
              <w:rPr>
                <w:rFonts w:cs="Arial"/>
                <w:bCs/>
              </w:rPr>
              <w:t xml:space="preserve">, with a particular focus on detailed propositions requested by the Department of International Trade (which will be of a widely varying nature) into Norfolk </w:t>
            </w:r>
            <w:r>
              <w:rPr>
                <w:rFonts w:cs="Arial"/>
                <w:bCs/>
              </w:rPr>
              <w:t xml:space="preserve">and Suffolk </w:t>
            </w:r>
            <w:r w:rsidRPr="00A57851">
              <w:rPr>
                <w:rFonts w:cs="Arial"/>
                <w:bCs/>
              </w:rPr>
              <w:t>from potential investors</w:t>
            </w:r>
            <w:r>
              <w:rPr>
                <w:rFonts w:cs="Arial"/>
                <w:bCs/>
              </w:rPr>
              <w:t>.</w:t>
            </w:r>
          </w:p>
          <w:p w14:paraId="684CF2F3" w14:textId="77777777" w:rsidR="00C6130C" w:rsidRPr="00D939F1" w:rsidRDefault="00C6130C" w:rsidP="00C6130C">
            <w:pPr>
              <w:rPr>
                <w:rFonts w:cs="Arial"/>
                <w:b/>
              </w:rPr>
            </w:pPr>
          </w:p>
        </w:tc>
      </w:tr>
      <w:tr w:rsidR="00C6130C" w:rsidRPr="00D939F1" w14:paraId="561DCA19" w14:textId="77777777" w:rsidTr="00077C31">
        <w:trPr>
          <w:trHeight w:val="567"/>
        </w:trPr>
        <w:tc>
          <w:tcPr>
            <w:tcW w:w="5000" w:type="pct"/>
          </w:tcPr>
          <w:p w14:paraId="6BA515C0" w14:textId="49815B32" w:rsidR="00C6130C" w:rsidRDefault="00C6130C" w:rsidP="00C6130C">
            <w:r>
              <w:t>Investigate/research, develop and maintain key information pertaining to our primary inward investment assets and opportunities and use it to develop existing or new propositions designed to raise awareness and generate new investment leads</w:t>
            </w:r>
            <w:r>
              <w:t>.</w:t>
            </w:r>
          </w:p>
          <w:p w14:paraId="10A99DF7" w14:textId="77777777" w:rsidR="00C6130C" w:rsidRPr="00D939F1" w:rsidRDefault="00C6130C" w:rsidP="00C6130C">
            <w:pPr>
              <w:rPr>
                <w:rFonts w:cs="Arial"/>
                <w:b/>
              </w:rPr>
            </w:pPr>
          </w:p>
        </w:tc>
      </w:tr>
      <w:tr w:rsidR="00C6130C" w:rsidRPr="00D939F1" w14:paraId="36F1310E" w14:textId="77777777" w:rsidTr="00077C31">
        <w:trPr>
          <w:trHeight w:val="567"/>
        </w:trPr>
        <w:tc>
          <w:tcPr>
            <w:tcW w:w="5000" w:type="pct"/>
          </w:tcPr>
          <w:p w14:paraId="6E1AE173" w14:textId="77777777" w:rsidR="00C6130C" w:rsidRDefault="00C6130C" w:rsidP="00C6130C">
            <w:r>
              <w:t>Devise and develop promotional campaigns to present Norfolk and Suffolk’s propositions. These could be web based, direct marketing, events such as trade shows etc</w:t>
            </w:r>
            <w:r>
              <w:t>.</w:t>
            </w:r>
          </w:p>
          <w:p w14:paraId="4FDEF1DB" w14:textId="02947A57" w:rsidR="00C6130C" w:rsidRPr="00D939F1" w:rsidRDefault="00C6130C" w:rsidP="00C6130C">
            <w:pPr>
              <w:rPr>
                <w:rFonts w:cs="Arial"/>
                <w:b/>
              </w:rPr>
            </w:pPr>
          </w:p>
        </w:tc>
      </w:tr>
      <w:tr w:rsidR="00C6130C" w:rsidRPr="00D939F1" w14:paraId="6B0299AC" w14:textId="77777777" w:rsidTr="00077C31">
        <w:trPr>
          <w:trHeight w:val="567"/>
        </w:trPr>
        <w:tc>
          <w:tcPr>
            <w:tcW w:w="5000" w:type="pct"/>
          </w:tcPr>
          <w:p w14:paraId="383CA41E" w14:textId="1847F1F0" w:rsidR="00C6130C" w:rsidRDefault="00C6130C" w:rsidP="00C6130C">
            <w:r>
              <w:t>Develop and maintain relationships with key local partners including District Councils, specialists such as academic or research organisations, universities, agents and property developers</w:t>
            </w:r>
            <w:r>
              <w:t>.</w:t>
            </w:r>
          </w:p>
          <w:p w14:paraId="5DF3BF66" w14:textId="77777777" w:rsidR="00C6130C" w:rsidRPr="00D939F1" w:rsidRDefault="00C6130C" w:rsidP="00C6130C">
            <w:pPr>
              <w:rPr>
                <w:rFonts w:cs="Arial"/>
                <w:b/>
              </w:rPr>
            </w:pPr>
          </w:p>
        </w:tc>
      </w:tr>
      <w:tr w:rsidR="00C6130C" w:rsidRPr="00D939F1" w14:paraId="4F21F1F5" w14:textId="77777777" w:rsidTr="00077C31">
        <w:trPr>
          <w:trHeight w:val="567"/>
        </w:trPr>
        <w:tc>
          <w:tcPr>
            <w:tcW w:w="5000" w:type="pct"/>
          </w:tcPr>
          <w:p w14:paraId="0970F210" w14:textId="77777777" w:rsidR="00C6130C" w:rsidRDefault="00C6130C" w:rsidP="00C6130C">
            <w:r>
              <w:t>Develop and maintain relationships with Department for Business and Trade – Investment Services Team and centrally based sector specialists, as well as overseas British Embassy based staff.</w:t>
            </w:r>
          </w:p>
          <w:p w14:paraId="5DCE51B8" w14:textId="77777777" w:rsidR="00C6130C" w:rsidRPr="00D939F1" w:rsidRDefault="00C6130C" w:rsidP="00C6130C">
            <w:pPr>
              <w:rPr>
                <w:rFonts w:cs="Arial"/>
                <w:b/>
              </w:rPr>
            </w:pPr>
          </w:p>
        </w:tc>
      </w:tr>
      <w:tr w:rsidR="00C6130C" w:rsidRPr="00D939F1" w14:paraId="5ACDAEDA" w14:textId="77777777" w:rsidTr="00077C31">
        <w:trPr>
          <w:trHeight w:val="567"/>
        </w:trPr>
        <w:tc>
          <w:tcPr>
            <w:tcW w:w="5000" w:type="pct"/>
          </w:tcPr>
          <w:p w14:paraId="4D02F726" w14:textId="1B195317" w:rsidR="00C6130C" w:rsidRDefault="00C6130C" w:rsidP="00C6130C">
            <w:r>
              <w:t>Identify cross regional/national partnership opportunities where we have common assets/opportunities and a willingness to collaborate</w:t>
            </w:r>
            <w:r>
              <w:t>.</w:t>
            </w:r>
          </w:p>
          <w:p w14:paraId="644C3658" w14:textId="77777777" w:rsidR="00C6130C" w:rsidRPr="00D939F1" w:rsidRDefault="00C6130C" w:rsidP="00C6130C">
            <w:pPr>
              <w:rPr>
                <w:rFonts w:cs="Arial"/>
                <w:b/>
              </w:rPr>
            </w:pPr>
          </w:p>
        </w:tc>
      </w:tr>
      <w:tr w:rsidR="00C6130C" w:rsidRPr="00D939F1" w14:paraId="327D0320" w14:textId="77777777" w:rsidTr="00077C31">
        <w:trPr>
          <w:trHeight w:val="567"/>
        </w:trPr>
        <w:tc>
          <w:tcPr>
            <w:tcW w:w="5000" w:type="pct"/>
          </w:tcPr>
          <w:p w14:paraId="05D05482" w14:textId="77777777" w:rsidR="00C6130C" w:rsidRPr="004B12E1" w:rsidRDefault="00C6130C" w:rsidP="00C6130C">
            <w:pPr>
              <w:rPr>
                <w:rFonts w:cs="Arial"/>
                <w:bCs/>
              </w:rPr>
            </w:pPr>
            <w:r w:rsidRPr="004B12E1">
              <w:rPr>
                <w:rFonts w:cs="Arial"/>
                <w:bCs/>
              </w:rPr>
              <w:t xml:space="preserve">Develop and maintain key relationships with significant employers in Norfolk and Suffolk. Such businesses to be decided </w:t>
            </w:r>
            <w:proofErr w:type="gramStart"/>
            <w:r w:rsidRPr="004B12E1">
              <w:rPr>
                <w:rFonts w:cs="Arial"/>
                <w:bCs/>
              </w:rPr>
              <w:t>on the basis of</w:t>
            </w:r>
            <w:proofErr w:type="gramEnd"/>
            <w:r w:rsidRPr="004B12E1">
              <w:rPr>
                <w:rFonts w:cs="Arial"/>
                <w:bCs/>
              </w:rPr>
              <w:t xml:space="preserve"> employment, turnover, supply chain, innovative products/processes etc); or work with other partners who may have the lead role to ensure support is appropriately co-ordinated or managed.</w:t>
            </w:r>
          </w:p>
          <w:p w14:paraId="1FB9B5B7" w14:textId="77777777" w:rsidR="00C6130C" w:rsidRPr="00D939F1" w:rsidRDefault="00C6130C" w:rsidP="00C6130C">
            <w:pPr>
              <w:rPr>
                <w:rFonts w:cs="Arial"/>
                <w:b/>
              </w:rPr>
            </w:pPr>
          </w:p>
        </w:tc>
      </w:tr>
      <w:tr w:rsidR="00C6130C" w:rsidRPr="00D939F1" w14:paraId="392DAC61" w14:textId="77777777" w:rsidTr="00077C31">
        <w:trPr>
          <w:trHeight w:val="567"/>
        </w:trPr>
        <w:tc>
          <w:tcPr>
            <w:tcW w:w="5000" w:type="pct"/>
          </w:tcPr>
          <w:p w14:paraId="2446C1B1" w14:textId="77777777" w:rsidR="00C6130C" w:rsidRPr="00C33AEB" w:rsidRDefault="00C6130C" w:rsidP="00C6130C">
            <w:pPr>
              <w:rPr>
                <w:rFonts w:cs="Arial"/>
                <w:bCs/>
              </w:rPr>
            </w:pPr>
            <w:r w:rsidRPr="00C33AEB">
              <w:rPr>
                <w:rFonts w:cs="Arial"/>
                <w:bCs/>
              </w:rPr>
              <w:t xml:space="preserve">Project development and management of </w:t>
            </w:r>
            <w:proofErr w:type="gramStart"/>
            <w:r w:rsidRPr="00C33AEB">
              <w:rPr>
                <w:rFonts w:cs="Arial"/>
                <w:bCs/>
              </w:rPr>
              <w:t>a number of</w:t>
            </w:r>
            <w:proofErr w:type="gramEnd"/>
            <w:r w:rsidRPr="00C33AEB">
              <w:rPr>
                <w:rFonts w:cs="Arial"/>
                <w:bCs/>
              </w:rPr>
              <w:t xml:space="preserve"> specific international focussed inward investment projects and enquiries, often several at any one time - focused on attracting investment and encouraging overseas trade. </w:t>
            </w:r>
          </w:p>
          <w:p w14:paraId="00EDADB5" w14:textId="77777777" w:rsidR="00C6130C" w:rsidRPr="00D939F1" w:rsidRDefault="00C6130C" w:rsidP="00C6130C">
            <w:pPr>
              <w:rPr>
                <w:rFonts w:cs="Arial"/>
                <w:b/>
              </w:rPr>
            </w:pPr>
          </w:p>
        </w:tc>
      </w:tr>
      <w:tr w:rsidR="00C6130C" w:rsidRPr="00D939F1" w14:paraId="766A3571" w14:textId="77777777" w:rsidTr="00077C31">
        <w:tc>
          <w:tcPr>
            <w:tcW w:w="5000" w:type="pct"/>
          </w:tcPr>
          <w:p w14:paraId="3BFEE4BF" w14:textId="030DC43A" w:rsidR="00C6130C" w:rsidRPr="00442D62" w:rsidRDefault="00C6130C" w:rsidP="00C6130C">
            <w:pPr>
              <w:rPr>
                <w:rFonts w:cs="Arial"/>
                <w:bCs/>
              </w:rPr>
            </w:pPr>
            <w:r w:rsidRPr="00442D62">
              <w:rPr>
                <w:rFonts w:cs="Arial"/>
                <w:bCs/>
              </w:rPr>
              <w:t xml:space="preserve">Keep up to date with relevant </w:t>
            </w:r>
            <w:r>
              <w:rPr>
                <w:rFonts w:cs="Arial"/>
                <w:bCs/>
              </w:rPr>
              <w:t xml:space="preserve">national, international and local </w:t>
            </w:r>
            <w:r w:rsidRPr="00442D62">
              <w:rPr>
                <w:rFonts w:cs="Arial"/>
                <w:bCs/>
              </w:rPr>
              <w:t>policy developments and use these as the context to plan and develop projects.</w:t>
            </w:r>
            <w:r>
              <w:rPr>
                <w:rFonts w:cs="Arial"/>
                <w:bCs/>
              </w:rPr>
              <w:t xml:space="preserve"> </w:t>
            </w:r>
            <w:proofErr w:type="gramStart"/>
            <w:r>
              <w:rPr>
                <w:rFonts w:cs="Arial"/>
                <w:bCs/>
              </w:rPr>
              <w:t>Particular emphasis</w:t>
            </w:r>
            <w:proofErr w:type="gramEnd"/>
            <w:r>
              <w:rPr>
                <w:rFonts w:cs="Arial"/>
                <w:bCs/>
              </w:rPr>
              <w:t xml:space="preserve"> on grant programmes and other incentives</w:t>
            </w:r>
            <w:r>
              <w:rPr>
                <w:rFonts w:cs="Arial"/>
                <w:bCs/>
              </w:rPr>
              <w:t>.</w:t>
            </w:r>
          </w:p>
          <w:p w14:paraId="283AE4DA" w14:textId="35955719" w:rsidR="00C6130C" w:rsidRPr="00D939F1" w:rsidRDefault="00C6130C" w:rsidP="00C6130C">
            <w:pPr>
              <w:rPr>
                <w:rFonts w:cs="Arial"/>
                <w:color w:val="002060"/>
              </w:rPr>
            </w:pPr>
          </w:p>
        </w:tc>
      </w:tr>
      <w:tr w:rsidR="00C6130C" w:rsidRPr="00D939F1" w14:paraId="19840F8B" w14:textId="77777777" w:rsidTr="00077C31">
        <w:tc>
          <w:tcPr>
            <w:tcW w:w="5000" w:type="pct"/>
          </w:tcPr>
          <w:p w14:paraId="3C9A35C6" w14:textId="77777777" w:rsidR="00C6130C" w:rsidRPr="00C0561A" w:rsidRDefault="00C6130C" w:rsidP="00C6130C">
            <w:pPr>
              <w:rPr>
                <w:rFonts w:cs="Arial"/>
                <w:bCs/>
              </w:rPr>
            </w:pPr>
            <w:r w:rsidRPr="00C0561A">
              <w:rPr>
                <w:rFonts w:cs="Arial"/>
                <w:bCs/>
              </w:rPr>
              <w:t>Liaise with key delivery teams within Norfolk and Suffolk County Councils and other stakeholders influencing the development of key economic programs and assets.</w:t>
            </w:r>
          </w:p>
          <w:p w14:paraId="2160CC23" w14:textId="77777777" w:rsidR="00C6130C" w:rsidRPr="00D939F1" w:rsidRDefault="00C6130C" w:rsidP="00C6130C">
            <w:pPr>
              <w:rPr>
                <w:rFonts w:cs="Arial"/>
                <w:color w:val="002060"/>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lastRenderedPageBreak/>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4098523F" w14:textId="69F8F76E" w:rsidR="00C6130C" w:rsidRPr="00D87517" w:rsidRDefault="00C6130C" w:rsidP="00C6130C">
            <w:pPr>
              <w:rPr>
                <w:rFonts w:cs="Arial"/>
                <w:bCs/>
              </w:rPr>
            </w:pPr>
            <w:r w:rsidRPr="00D87517">
              <w:rPr>
                <w:rFonts w:cs="Arial"/>
                <w:bCs/>
              </w:rPr>
              <w:t>Education to degree level or equivalent and a higher education qualification with least 2 years’ experience in a similar role</w:t>
            </w:r>
            <w:r>
              <w:rPr>
                <w:rFonts w:cs="Arial"/>
                <w:bCs/>
              </w:rPr>
              <w:t>.</w:t>
            </w:r>
          </w:p>
          <w:p w14:paraId="70920272" w14:textId="77777777" w:rsidR="00E02639" w:rsidRPr="003D2622" w:rsidRDefault="00E02639" w:rsidP="001D6A72"/>
        </w:tc>
        <w:tc>
          <w:tcPr>
            <w:tcW w:w="2427" w:type="pct"/>
          </w:tcPr>
          <w:p w14:paraId="02F4E14B" w14:textId="088616EB" w:rsidR="00C6130C" w:rsidRPr="008015C8" w:rsidRDefault="00C6130C" w:rsidP="00C6130C">
            <w:pPr>
              <w:rPr>
                <w:rFonts w:cs="Arial"/>
                <w:bCs/>
              </w:rPr>
            </w:pPr>
            <w:r w:rsidRPr="008015C8">
              <w:rPr>
                <w:rFonts w:cs="Arial"/>
                <w:bCs/>
              </w:rPr>
              <w:t>Project Management</w:t>
            </w:r>
            <w:r>
              <w:rPr>
                <w:rFonts w:cs="Arial"/>
                <w:bCs/>
              </w:rPr>
              <w:t>.</w:t>
            </w:r>
          </w:p>
          <w:p w14:paraId="2C74B984" w14:textId="77777777" w:rsidR="00E02639" w:rsidRPr="00C6130C" w:rsidRDefault="00E02639" w:rsidP="00C6130C">
            <w:pPr>
              <w:rPr>
                <w:rFonts w:cs="Arial"/>
              </w:rPr>
            </w:pP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045C0CE0" w14:textId="77777777" w:rsidR="00C6130C" w:rsidRPr="00222C03" w:rsidRDefault="00C6130C" w:rsidP="00C6130C">
            <w:pPr>
              <w:rPr>
                <w:bCs/>
              </w:rPr>
            </w:pPr>
            <w:r w:rsidRPr="00222C03">
              <w:rPr>
                <w:bCs/>
              </w:rPr>
              <w:t>Proven track record of successful project management.</w:t>
            </w:r>
          </w:p>
          <w:p w14:paraId="2986B30E" w14:textId="77777777" w:rsidR="00E02639" w:rsidRPr="004F3E92" w:rsidRDefault="00E02639" w:rsidP="001D6A72">
            <w:pPr>
              <w:rPr>
                <w:rFonts w:cs="Arial"/>
              </w:rPr>
            </w:pPr>
          </w:p>
        </w:tc>
        <w:tc>
          <w:tcPr>
            <w:tcW w:w="2427" w:type="pct"/>
          </w:tcPr>
          <w:p w14:paraId="508664C4" w14:textId="37297E0F" w:rsidR="00C6130C" w:rsidRPr="00D936D0" w:rsidRDefault="00C6130C" w:rsidP="00C6130C">
            <w:pPr>
              <w:rPr>
                <w:bCs/>
              </w:rPr>
            </w:pPr>
            <w:r w:rsidRPr="00D936D0">
              <w:rPr>
                <w:bCs/>
                <w:iCs/>
              </w:rPr>
              <w:t>Experience of delivering inward investment success</w:t>
            </w:r>
            <w:r>
              <w:rPr>
                <w:bCs/>
                <w:iCs/>
              </w:rPr>
              <w:t>.</w:t>
            </w:r>
            <w:r w:rsidRPr="00D936D0">
              <w:rPr>
                <w:bCs/>
              </w:rPr>
              <w:t xml:space="preserve"> </w:t>
            </w:r>
          </w:p>
          <w:p w14:paraId="3C6EE494" w14:textId="77777777" w:rsidR="00E02639" w:rsidRPr="006B28C4" w:rsidRDefault="00E02639" w:rsidP="001D6A72">
            <w:pPr>
              <w:pStyle w:val="ListParagraph"/>
              <w:rPr>
                <w:rFonts w:cs="Arial"/>
                <w:b/>
              </w:rPr>
            </w:pPr>
          </w:p>
        </w:tc>
      </w:tr>
      <w:tr w:rsidR="00C6130C" w:rsidRPr="006B28C4" w14:paraId="1C372C6E" w14:textId="77777777" w:rsidTr="00B83C11">
        <w:trPr>
          <w:trHeight w:val="20"/>
        </w:trPr>
        <w:tc>
          <w:tcPr>
            <w:tcW w:w="2573" w:type="pct"/>
          </w:tcPr>
          <w:p w14:paraId="1E81DDAD" w14:textId="77777777" w:rsidR="00C6130C" w:rsidRPr="00222C03" w:rsidRDefault="00C6130C" w:rsidP="00C6130C">
            <w:pPr>
              <w:rPr>
                <w:bCs/>
              </w:rPr>
            </w:pPr>
            <w:r w:rsidRPr="00222C03">
              <w:rPr>
                <w:bCs/>
              </w:rPr>
              <w:t>Experience of working with businesses and business support organisations.</w:t>
            </w:r>
          </w:p>
          <w:p w14:paraId="0912231E" w14:textId="77777777" w:rsidR="00C6130C" w:rsidRPr="004F3E92" w:rsidRDefault="00C6130C" w:rsidP="001D6A72">
            <w:pPr>
              <w:rPr>
                <w:rFonts w:cs="Arial"/>
              </w:rPr>
            </w:pPr>
          </w:p>
        </w:tc>
        <w:tc>
          <w:tcPr>
            <w:tcW w:w="2427" w:type="pct"/>
          </w:tcPr>
          <w:p w14:paraId="7D9301A7" w14:textId="07B49E4C" w:rsidR="00C6130C" w:rsidRPr="00D936D0" w:rsidRDefault="00C6130C" w:rsidP="00C6130C">
            <w:pPr>
              <w:rPr>
                <w:bCs/>
              </w:rPr>
            </w:pPr>
            <w:r w:rsidRPr="00D936D0">
              <w:rPr>
                <w:bCs/>
              </w:rPr>
              <w:t>Account management training</w:t>
            </w:r>
            <w:r>
              <w:rPr>
                <w:bCs/>
              </w:rPr>
              <w:t>.</w:t>
            </w:r>
            <w:r w:rsidRPr="00D936D0">
              <w:rPr>
                <w:bCs/>
              </w:rPr>
              <w:t xml:space="preserve"> </w:t>
            </w:r>
          </w:p>
          <w:p w14:paraId="17D9DE70" w14:textId="77777777" w:rsidR="00C6130C" w:rsidRPr="003D2622" w:rsidRDefault="00C6130C" w:rsidP="001D6A72">
            <w:pPr>
              <w:rPr>
                <w:rFonts w:cs="Arial"/>
                <w:b/>
              </w:rPr>
            </w:pPr>
          </w:p>
        </w:tc>
      </w:tr>
      <w:tr w:rsidR="00C6130C" w:rsidRPr="006B28C4" w14:paraId="07E2150D" w14:textId="77777777" w:rsidTr="00B83C11">
        <w:trPr>
          <w:trHeight w:val="20"/>
        </w:trPr>
        <w:tc>
          <w:tcPr>
            <w:tcW w:w="2573" w:type="pct"/>
          </w:tcPr>
          <w:p w14:paraId="324AD58D" w14:textId="7101BE91" w:rsidR="00C6130C" w:rsidRPr="00222C03" w:rsidRDefault="00C6130C" w:rsidP="00C6130C">
            <w:pPr>
              <w:rPr>
                <w:bCs/>
              </w:rPr>
            </w:pPr>
            <w:r w:rsidRPr="00222C03">
              <w:rPr>
                <w:bCs/>
              </w:rPr>
              <w:t>Experience of working in a team delivering inward investment activity</w:t>
            </w:r>
            <w:r>
              <w:rPr>
                <w:bCs/>
              </w:rPr>
              <w:t>.</w:t>
            </w:r>
          </w:p>
          <w:p w14:paraId="17BB66A1" w14:textId="77777777" w:rsidR="00C6130C" w:rsidRPr="004F3E92" w:rsidRDefault="00C6130C" w:rsidP="001D6A72">
            <w:pPr>
              <w:rPr>
                <w:rFonts w:cs="Arial"/>
              </w:rPr>
            </w:pPr>
          </w:p>
        </w:tc>
        <w:tc>
          <w:tcPr>
            <w:tcW w:w="2427" w:type="pct"/>
          </w:tcPr>
          <w:p w14:paraId="53DEC29E" w14:textId="5917F8E7" w:rsidR="00C6130C" w:rsidRPr="00D936D0" w:rsidRDefault="00C6130C" w:rsidP="00C6130C">
            <w:pPr>
              <w:rPr>
                <w:bCs/>
              </w:rPr>
            </w:pPr>
            <w:r w:rsidRPr="00D936D0">
              <w:rPr>
                <w:bCs/>
              </w:rPr>
              <w:t>Understanding of project management in a local government service environment</w:t>
            </w:r>
            <w:r>
              <w:rPr>
                <w:bCs/>
              </w:rPr>
              <w:t>.</w:t>
            </w:r>
          </w:p>
          <w:p w14:paraId="0B5CF2FA" w14:textId="77777777" w:rsidR="00C6130C" w:rsidRPr="003D2622" w:rsidRDefault="00C6130C" w:rsidP="001D6A72">
            <w:pPr>
              <w:rPr>
                <w:rFonts w:cs="Arial"/>
                <w:b/>
              </w:rPr>
            </w:pPr>
          </w:p>
        </w:tc>
      </w:tr>
      <w:tr w:rsidR="00C6130C" w:rsidRPr="006B28C4" w14:paraId="11565AD3" w14:textId="77777777" w:rsidTr="00B83C11">
        <w:trPr>
          <w:trHeight w:val="20"/>
        </w:trPr>
        <w:tc>
          <w:tcPr>
            <w:tcW w:w="2573" w:type="pct"/>
          </w:tcPr>
          <w:p w14:paraId="632C1392" w14:textId="77777777" w:rsidR="00C6130C" w:rsidRDefault="00C6130C" w:rsidP="00C6130C">
            <w:pPr>
              <w:rPr>
                <w:bCs/>
              </w:rPr>
            </w:pPr>
            <w:r w:rsidRPr="00222C03">
              <w:rPr>
                <w:bCs/>
              </w:rPr>
              <w:t>Experience of investigating, interpreting, disseminating and supporting government led/backed business support strategies and programmes</w:t>
            </w:r>
            <w:r>
              <w:rPr>
                <w:bCs/>
              </w:rPr>
              <w:t>.</w:t>
            </w:r>
          </w:p>
          <w:p w14:paraId="1CF3B7F7" w14:textId="77777777" w:rsidR="00C6130C" w:rsidRPr="004F3E92" w:rsidRDefault="00C6130C" w:rsidP="001D6A72">
            <w:pPr>
              <w:rPr>
                <w:rFonts w:cs="Arial"/>
              </w:rPr>
            </w:pPr>
          </w:p>
        </w:tc>
        <w:tc>
          <w:tcPr>
            <w:tcW w:w="2427" w:type="pct"/>
          </w:tcPr>
          <w:p w14:paraId="1E0FA164" w14:textId="1629B52B" w:rsidR="00C6130C" w:rsidRDefault="00C6130C" w:rsidP="00C6130C">
            <w:pPr>
              <w:rPr>
                <w:bCs/>
              </w:rPr>
            </w:pPr>
            <w:r w:rsidRPr="00D936D0">
              <w:rPr>
                <w:bCs/>
              </w:rPr>
              <w:t>Project Management qualifications</w:t>
            </w:r>
            <w:r>
              <w:rPr>
                <w:bCs/>
              </w:rPr>
              <w:t>.</w:t>
            </w:r>
          </w:p>
          <w:p w14:paraId="4CE53CB2" w14:textId="77777777" w:rsidR="00C6130C" w:rsidRPr="003D2622" w:rsidRDefault="00C6130C" w:rsidP="001D6A72">
            <w:pPr>
              <w:rPr>
                <w:rFonts w:cs="Arial"/>
                <w:b/>
              </w:rPr>
            </w:pPr>
          </w:p>
        </w:tc>
      </w:tr>
      <w:tr w:rsidR="00C6130C" w:rsidRPr="006B28C4" w14:paraId="22B006DD" w14:textId="77777777" w:rsidTr="00B83C11">
        <w:trPr>
          <w:trHeight w:val="20"/>
        </w:trPr>
        <w:tc>
          <w:tcPr>
            <w:tcW w:w="2573" w:type="pct"/>
          </w:tcPr>
          <w:p w14:paraId="45D6B4B4" w14:textId="1B29FC8E" w:rsidR="00C6130C" w:rsidRPr="000A5FCA" w:rsidRDefault="00C6130C" w:rsidP="00C6130C">
            <w:pPr>
              <w:rPr>
                <w:bCs/>
                <w:iCs/>
              </w:rPr>
            </w:pPr>
            <w:r w:rsidRPr="000A5FCA">
              <w:rPr>
                <w:bCs/>
                <w:iCs/>
              </w:rPr>
              <w:t>Knowledge of issues and current best practice relating to inward investment</w:t>
            </w:r>
            <w:r>
              <w:rPr>
                <w:bCs/>
                <w:iCs/>
              </w:rPr>
              <w:t>.</w:t>
            </w:r>
          </w:p>
          <w:p w14:paraId="1263DDBE" w14:textId="77777777" w:rsidR="00C6130C" w:rsidRPr="004F3E92" w:rsidRDefault="00C6130C" w:rsidP="001D6A72">
            <w:pPr>
              <w:rPr>
                <w:rFonts w:cs="Arial"/>
              </w:rPr>
            </w:pPr>
          </w:p>
        </w:tc>
        <w:tc>
          <w:tcPr>
            <w:tcW w:w="2427" w:type="pct"/>
          </w:tcPr>
          <w:p w14:paraId="2542F915" w14:textId="34CA9C7E" w:rsidR="00C6130C" w:rsidRPr="005D5E31" w:rsidRDefault="00C6130C" w:rsidP="00C6130C">
            <w:pPr>
              <w:rPr>
                <w:bCs/>
                <w:iCs/>
              </w:rPr>
            </w:pPr>
            <w:r w:rsidRPr="005D5E31">
              <w:rPr>
                <w:bCs/>
                <w:iCs/>
              </w:rPr>
              <w:t xml:space="preserve">An understanding of the role of bodies that represent business e.g. Chamber of Commerce, East of England Energy Group, NRP, </w:t>
            </w:r>
            <w:proofErr w:type="spellStart"/>
            <w:r w:rsidRPr="005D5E31">
              <w:rPr>
                <w:bCs/>
                <w:iCs/>
              </w:rPr>
              <w:t>Hethel</w:t>
            </w:r>
            <w:proofErr w:type="spellEnd"/>
            <w:r w:rsidRPr="005D5E31">
              <w:rPr>
                <w:bCs/>
                <w:iCs/>
              </w:rPr>
              <w:t xml:space="preserve"> Innovation, Sync Norwich, </w:t>
            </w:r>
            <w:proofErr w:type="spellStart"/>
            <w:r w:rsidRPr="005D5E31">
              <w:rPr>
                <w:bCs/>
                <w:iCs/>
              </w:rPr>
              <w:t>Adastral</w:t>
            </w:r>
            <w:proofErr w:type="spellEnd"/>
            <w:r w:rsidRPr="005D5E31">
              <w:rPr>
                <w:bCs/>
                <w:iCs/>
              </w:rPr>
              <w:t xml:space="preserve"> Park</w:t>
            </w:r>
            <w:r>
              <w:rPr>
                <w:bCs/>
                <w:iCs/>
              </w:rPr>
              <w:t>.</w:t>
            </w:r>
          </w:p>
          <w:p w14:paraId="1C3E7234" w14:textId="77777777" w:rsidR="00C6130C" w:rsidRPr="003D2622" w:rsidRDefault="00C6130C" w:rsidP="001D6A72">
            <w:pPr>
              <w:rPr>
                <w:rFonts w:cs="Arial"/>
                <w:b/>
              </w:rPr>
            </w:pPr>
          </w:p>
        </w:tc>
      </w:tr>
      <w:tr w:rsidR="00C6130C" w:rsidRPr="006B28C4" w14:paraId="7D8E3071" w14:textId="77777777" w:rsidTr="00B83C11">
        <w:trPr>
          <w:trHeight w:val="20"/>
        </w:trPr>
        <w:tc>
          <w:tcPr>
            <w:tcW w:w="2573" w:type="pct"/>
          </w:tcPr>
          <w:p w14:paraId="5DE6E04F" w14:textId="77777777" w:rsidR="00C6130C" w:rsidRPr="000A5FCA" w:rsidRDefault="00C6130C" w:rsidP="00C6130C">
            <w:pPr>
              <w:rPr>
                <w:bCs/>
                <w:iCs/>
              </w:rPr>
            </w:pPr>
            <w:r w:rsidRPr="000A5FCA">
              <w:rPr>
                <w:bCs/>
                <w:iCs/>
              </w:rPr>
              <w:t xml:space="preserve">Knowledge of the roles and responsibilities of local authorities and Local Economic Partnerships in terms of Economic Development. </w:t>
            </w:r>
          </w:p>
          <w:p w14:paraId="2E16260C" w14:textId="77777777" w:rsidR="00C6130C" w:rsidRPr="004F3E92" w:rsidRDefault="00C6130C" w:rsidP="001D6A72">
            <w:pPr>
              <w:rPr>
                <w:rFonts w:cs="Arial"/>
              </w:rPr>
            </w:pPr>
          </w:p>
        </w:tc>
        <w:tc>
          <w:tcPr>
            <w:tcW w:w="2427" w:type="pct"/>
          </w:tcPr>
          <w:p w14:paraId="392BE46C" w14:textId="5BE25D7F" w:rsidR="00C6130C" w:rsidRPr="005D5E31" w:rsidRDefault="00C6130C" w:rsidP="00C6130C">
            <w:pPr>
              <w:rPr>
                <w:bCs/>
                <w:iCs/>
              </w:rPr>
            </w:pPr>
            <w:r w:rsidRPr="005D5E31">
              <w:rPr>
                <w:bCs/>
                <w:iCs/>
              </w:rPr>
              <w:t>Knowledge of the Norfolk &amp; Suffolk economy, and especially the key assets that</w:t>
            </w:r>
            <w:r>
              <w:rPr>
                <w:bCs/>
                <w:iCs/>
              </w:rPr>
              <w:t xml:space="preserve"> </w:t>
            </w:r>
            <w:r w:rsidRPr="005D5E31">
              <w:rPr>
                <w:bCs/>
                <w:iCs/>
              </w:rPr>
              <w:t>(could) make it attractive to investors</w:t>
            </w:r>
            <w:r>
              <w:rPr>
                <w:bCs/>
                <w:iCs/>
              </w:rPr>
              <w:t>.</w:t>
            </w:r>
          </w:p>
          <w:p w14:paraId="22BE6750" w14:textId="77777777" w:rsidR="00C6130C" w:rsidRPr="003D2622" w:rsidRDefault="00C6130C" w:rsidP="001D6A72">
            <w:pPr>
              <w:rPr>
                <w:rFonts w:cs="Arial"/>
                <w:b/>
              </w:rPr>
            </w:pPr>
          </w:p>
        </w:tc>
      </w:tr>
      <w:tr w:rsidR="00C6130C" w:rsidRPr="006B28C4" w14:paraId="182F507F" w14:textId="77777777" w:rsidTr="00B83C11">
        <w:trPr>
          <w:trHeight w:val="20"/>
        </w:trPr>
        <w:tc>
          <w:tcPr>
            <w:tcW w:w="2573" w:type="pct"/>
          </w:tcPr>
          <w:p w14:paraId="47CE0A42" w14:textId="21BE61BA" w:rsidR="00C6130C" w:rsidRDefault="00C6130C" w:rsidP="00C6130C">
            <w:pPr>
              <w:rPr>
                <w:bCs/>
                <w:iCs/>
              </w:rPr>
            </w:pPr>
            <w:r w:rsidRPr="000A5FCA">
              <w:rPr>
                <w:bCs/>
                <w:iCs/>
              </w:rPr>
              <w:t xml:space="preserve">Knowledge of the Department for </w:t>
            </w:r>
            <w:r>
              <w:rPr>
                <w:bCs/>
                <w:iCs/>
              </w:rPr>
              <w:t>Business and</w:t>
            </w:r>
            <w:r w:rsidRPr="000A5FCA">
              <w:rPr>
                <w:bCs/>
                <w:iCs/>
              </w:rPr>
              <w:t xml:space="preserve"> Trade </w:t>
            </w:r>
            <w:r>
              <w:rPr>
                <w:bCs/>
                <w:iCs/>
              </w:rPr>
              <w:t>(or previous incarnations)</w:t>
            </w:r>
            <w:r>
              <w:rPr>
                <w:bCs/>
                <w:iCs/>
              </w:rPr>
              <w:t>.</w:t>
            </w:r>
          </w:p>
          <w:p w14:paraId="66003C4C" w14:textId="77777777" w:rsidR="00C6130C" w:rsidRPr="000A5FCA" w:rsidRDefault="00C6130C" w:rsidP="00C6130C">
            <w:pPr>
              <w:rPr>
                <w:bCs/>
                <w:iCs/>
              </w:rPr>
            </w:pPr>
          </w:p>
        </w:tc>
        <w:tc>
          <w:tcPr>
            <w:tcW w:w="2427" w:type="pct"/>
          </w:tcPr>
          <w:p w14:paraId="25F42747" w14:textId="77777777" w:rsidR="00C6130C" w:rsidRPr="005D5E31" w:rsidRDefault="00C6130C" w:rsidP="00C6130C">
            <w:pPr>
              <w:rPr>
                <w:bCs/>
                <w:iCs/>
              </w:rPr>
            </w:pPr>
            <w:r w:rsidRPr="005D5E31">
              <w:rPr>
                <w:bCs/>
                <w:iCs/>
              </w:rPr>
              <w:t>Detailed knowledge of specific overseas territories and the key rationale for investment.</w:t>
            </w:r>
          </w:p>
          <w:p w14:paraId="32162FAA" w14:textId="77777777" w:rsidR="00C6130C" w:rsidRPr="003D2622" w:rsidRDefault="00C6130C" w:rsidP="001D6A72">
            <w:pPr>
              <w:rPr>
                <w:rFonts w:cs="Arial"/>
                <w:b/>
              </w:rPr>
            </w:pPr>
          </w:p>
        </w:tc>
      </w:tr>
      <w:tr w:rsidR="00C6130C" w:rsidRPr="006B28C4" w14:paraId="22C088B5" w14:textId="77777777" w:rsidTr="00B83C11">
        <w:trPr>
          <w:trHeight w:val="20"/>
        </w:trPr>
        <w:tc>
          <w:tcPr>
            <w:tcW w:w="2573" w:type="pct"/>
          </w:tcPr>
          <w:p w14:paraId="62714A8C" w14:textId="77777777" w:rsidR="00C6130C" w:rsidRPr="000A5FCA" w:rsidRDefault="00C6130C" w:rsidP="00C6130C">
            <w:pPr>
              <w:rPr>
                <w:bCs/>
                <w:iCs/>
              </w:rPr>
            </w:pPr>
          </w:p>
        </w:tc>
        <w:tc>
          <w:tcPr>
            <w:tcW w:w="2427" w:type="pct"/>
          </w:tcPr>
          <w:p w14:paraId="3B7B8A41" w14:textId="77777777" w:rsidR="00C6130C" w:rsidRPr="005D5E31" w:rsidRDefault="00C6130C" w:rsidP="00C6130C">
            <w:pPr>
              <w:rPr>
                <w:bCs/>
                <w:iCs/>
              </w:rPr>
            </w:pPr>
            <w:r w:rsidRPr="005D5E31">
              <w:rPr>
                <w:bCs/>
                <w:iCs/>
              </w:rPr>
              <w:t>Experience of the property market.</w:t>
            </w:r>
          </w:p>
          <w:p w14:paraId="2F45C5C3" w14:textId="77777777" w:rsidR="00C6130C" w:rsidRPr="005D5E31" w:rsidRDefault="00C6130C" w:rsidP="00C6130C">
            <w:pPr>
              <w:rPr>
                <w:bCs/>
                <w:iCs/>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7F738041" w14:textId="6AC75D52" w:rsidR="00E02639" w:rsidRDefault="00C6130C" w:rsidP="001D6A72">
            <w:pPr>
              <w:rPr>
                <w:rFonts w:cs="Arial"/>
                <w:b/>
              </w:rPr>
            </w:pPr>
            <w:r w:rsidRPr="00BB22A3">
              <w:rPr>
                <w:iCs/>
              </w:rPr>
              <w:t>Highly Organised and systematic</w:t>
            </w:r>
            <w:r>
              <w:rPr>
                <w:iCs/>
              </w:rPr>
              <w:t>.</w:t>
            </w:r>
          </w:p>
          <w:p w14:paraId="5EA6AAD8" w14:textId="77777777" w:rsidR="00E02639" w:rsidRPr="00B618F2" w:rsidRDefault="00E02639" w:rsidP="001D6A72">
            <w:pPr>
              <w:rPr>
                <w:rFonts w:cs="Arial"/>
                <w:b/>
              </w:rPr>
            </w:pPr>
          </w:p>
        </w:tc>
        <w:tc>
          <w:tcPr>
            <w:tcW w:w="2427" w:type="pct"/>
          </w:tcPr>
          <w:p w14:paraId="3AF50CE4" w14:textId="77777777" w:rsidR="00E02639" w:rsidRPr="006B28C4" w:rsidRDefault="00E02639" w:rsidP="001D6A72">
            <w:pPr>
              <w:rPr>
                <w:rFonts w:cs="Arial"/>
                <w:b/>
              </w:rPr>
            </w:pPr>
          </w:p>
        </w:tc>
      </w:tr>
      <w:tr w:rsidR="00C6130C" w:rsidRPr="006B28C4" w14:paraId="01F07FE4" w14:textId="77777777" w:rsidTr="00B83C11">
        <w:trPr>
          <w:trHeight w:val="20"/>
        </w:trPr>
        <w:tc>
          <w:tcPr>
            <w:tcW w:w="2573" w:type="pct"/>
          </w:tcPr>
          <w:p w14:paraId="29ADC094" w14:textId="77777777" w:rsidR="00C6130C" w:rsidRPr="00BB22A3" w:rsidRDefault="00C6130C" w:rsidP="00C6130C">
            <w:pPr>
              <w:rPr>
                <w:iCs/>
              </w:rPr>
            </w:pPr>
            <w:r w:rsidRPr="00BB22A3">
              <w:rPr>
                <w:iCs/>
              </w:rPr>
              <w:t>Self</w:t>
            </w:r>
            <w:r>
              <w:rPr>
                <w:iCs/>
              </w:rPr>
              <w:t>-</w:t>
            </w:r>
            <w:r w:rsidRPr="00BB22A3">
              <w:rPr>
                <w:iCs/>
              </w:rPr>
              <w:t>starter and able to work under own initiative</w:t>
            </w:r>
            <w:r>
              <w:rPr>
                <w:iCs/>
              </w:rPr>
              <w:t>.</w:t>
            </w:r>
          </w:p>
          <w:p w14:paraId="3843C315" w14:textId="77777777" w:rsidR="00C6130C" w:rsidRDefault="00C6130C" w:rsidP="001D6A72">
            <w:pPr>
              <w:rPr>
                <w:rFonts w:cs="Arial"/>
                <w:b/>
              </w:rPr>
            </w:pPr>
          </w:p>
        </w:tc>
        <w:tc>
          <w:tcPr>
            <w:tcW w:w="2427" w:type="pct"/>
          </w:tcPr>
          <w:p w14:paraId="1A9FDD10" w14:textId="77777777" w:rsidR="00C6130C" w:rsidRPr="006B28C4" w:rsidRDefault="00C6130C" w:rsidP="001D6A72">
            <w:pPr>
              <w:rPr>
                <w:rFonts w:cs="Arial"/>
                <w:b/>
              </w:rPr>
            </w:pPr>
          </w:p>
        </w:tc>
      </w:tr>
      <w:tr w:rsidR="00C6130C" w:rsidRPr="006B28C4" w14:paraId="01C1F50B" w14:textId="77777777" w:rsidTr="00B83C11">
        <w:trPr>
          <w:trHeight w:val="20"/>
        </w:trPr>
        <w:tc>
          <w:tcPr>
            <w:tcW w:w="2573" w:type="pct"/>
          </w:tcPr>
          <w:p w14:paraId="54E0EE7D" w14:textId="77777777" w:rsidR="00C6130C" w:rsidRPr="00BB22A3" w:rsidRDefault="00C6130C" w:rsidP="00C6130C">
            <w:pPr>
              <w:rPr>
                <w:iCs/>
              </w:rPr>
            </w:pPr>
            <w:r w:rsidRPr="00BB22A3">
              <w:rPr>
                <w:iCs/>
              </w:rPr>
              <w:t>Presentational skills and problem solver</w:t>
            </w:r>
          </w:p>
          <w:p w14:paraId="225666D7" w14:textId="77777777" w:rsidR="00C6130C" w:rsidRDefault="00C6130C" w:rsidP="001D6A72">
            <w:pPr>
              <w:rPr>
                <w:rFonts w:cs="Arial"/>
                <w:b/>
              </w:rPr>
            </w:pPr>
          </w:p>
        </w:tc>
        <w:tc>
          <w:tcPr>
            <w:tcW w:w="2427" w:type="pct"/>
          </w:tcPr>
          <w:p w14:paraId="67B40F75" w14:textId="77777777" w:rsidR="00C6130C" w:rsidRPr="006B28C4" w:rsidRDefault="00C6130C" w:rsidP="001D6A72">
            <w:pPr>
              <w:rPr>
                <w:rFonts w:cs="Arial"/>
                <w:b/>
              </w:rPr>
            </w:pPr>
          </w:p>
        </w:tc>
      </w:tr>
      <w:tr w:rsidR="00C6130C" w:rsidRPr="006B28C4" w14:paraId="2ACB378C" w14:textId="77777777" w:rsidTr="00B83C11">
        <w:trPr>
          <w:trHeight w:val="20"/>
        </w:trPr>
        <w:tc>
          <w:tcPr>
            <w:tcW w:w="2573" w:type="pct"/>
          </w:tcPr>
          <w:p w14:paraId="2FA10762" w14:textId="77777777" w:rsidR="00C6130C" w:rsidRDefault="00C6130C" w:rsidP="00C6130C">
            <w:r w:rsidRPr="00BB22A3">
              <w:t>Initiative to develop solutions and work plans based on business demands and objectives</w:t>
            </w:r>
            <w:r>
              <w:t>.</w:t>
            </w:r>
          </w:p>
          <w:p w14:paraId="1E9DB2E2" w14:textId="77777777" w:rsidR="00C6130C" w:rsidRDefault="00C6130C" w:rsidP="001D6A72">
            <w:pPr>
              <w:rPr>
                <w:rFonts w:cs="Arial"/>
                <w:b/>
              </w:rPr>
            </w:pPr>
          </w:p>
        </w:tc>
        <w:tc>
          <w:tcPr>
            <w:tcW w:w="2427" w:type="pct"/>
          </w:tcPr>
          <w:p w14:paraId="22E448D7" w14:textId="77777777" w:rsidR="00C6130C" w:rsidRPr="006B28C4" w:rsidRDefault="00C6130C" w:rsidP="001D6A72">
            <w:pPr>
              <w:rPr>
                <w:rFonts w:cs="Arial"/>
                <w:b/>
              </w:rPr>
            </w:pPr>
          </w:p>
        </w:tc>
      </w:tr>
      <w:tr w:rsidR="00C6130C" w:rsidRPr="006B28C4" w14:paraId="5E8A3530" w14:textId="77777777" w:rsidTr="00B83C11">
        <w:trPr>
          <w:trHeight w:val="20"/>
        </w:trPr>
        <w:tc>
          <w:tcPr>
            <w:tcW w:w="2573" w:type="pct"/>
          </w:tcPr>
          <w:p w14:paraId="6DA235D7" w14:textId="77777777" w:rsidR="00C6130C" w:rsidRDefault="00C6130C" w:rsidP="001D6A72">
            <w:r w:rsidRPr="00BB22A3">
              <w:t>Proactive and dynamic in solving problems</w:t>
            </w:r>
            <w:r>
              <w:t>.</w:t>
            </w:r>
          </w:p>
          <w:p w14:paraId="737A1F5C" w14:textId="16E2F201" w:rsidR="00C6130C" w:rsidRDefault="00C6130C" w:rsidP="001D6A72">
            <w:pPr>
              <w:rPr>
                <w:rFonts w:cs="Arial"/>
                <w:b/>
              </w:rPr>
            </w:pPr>
          </w:p>
        </w:tc>
        <w:tc>
          <w:tcPr>
            <w:tcW w:w="2427" w:type="pct"/>
          </w:tcPr>
          <w:p w14:paraId="2F11F253" w14:textId="77777777" w:rsidR="00C6130C" w:rsidRPr="006B28C4" w:rsidRDefault="00C6130C" w:rsidP="001D6A72">
            <w:pPr>
              <w:rPr>
                <w:rFonts w:cs="Arial"/>
                <w:b/>
              </w:rPr>
            </w:pPr>
          </w:p>
        </w:tc>
      </w:tr>
      <w:tr w:rsidR="00C6130C" w:rsidRPr="006B28C4" w14:paraId="0ED7BF00" w14:textId="77777777" w:rsidTr="00B83C11">
        <w:trPr>
          <w:trHeight w:val="20"/>
        </w:trPr>
        <w:tc>
          <w:tcPr>
            <w:tcW w:w="2573" w:type="pct"/>
          </w:tcPr>
          <w:p w14:paraId="1E43E09B" w14:textId="77777777" w:rsidR="00C6130C" w:rsidRPr="008015C8" w:rsidRDefault="00C6130C" w:rsidP="00C6130C">
            <w:r w:rsidRPr="00BB22A3">
              <w:t>Takes responsibility for project deliverables</w:t>
            </w:r>
            <w:r>
              <w:t>.</w:t>
            </w:r>
          </w:p>
          <w:p w14:paraId="48F8758E" w14:textId="77777777" w:rsidR="00C6130C" w:rsidRDefault="00C6130C" w:rsidP="001D6A72">
            <w:pPr>
              <w:rPr>
                <w:rFonts w:cs="Arial"/>
                <w:b/>
              </w:rPr>
            </w:pPr>
          </w:p>
        </w:tc>
        <w:tc>
          <w:tcPr>
            <w:tcW w:w="2427" w:type="pct"/>
          </w:tcPr>
          <w:p w14:paraId="7EC2B647" w14:textId="77777777" w:rsidR="00C6130C" w:rsidRPr="006B28C4" w:rsidRDefault="00C6130C" w:rsidP="001D6A72">
            <w:pPr>
              <w:rPr>
                <w:rFonts w:cs="Arial"/>
                <w:b/>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08FDE17B" w14:textId="77777777" w:rsidR="00C6130C" w:rsidRPr="00C6130C" w:rsidRDefault="00C6130C" w:rsidP="00C6130C">
            <w:pPr>
              <w:pStyle w:val="ListParagraph"/>
              <w:numPr>
                <w:ilvl w:val="0"/>
                <w:numId w:val="7"/>
              </w:numPr>
              <w:rPr>
                <w:rFonts w:cs="Arial"/>
                <w:bCs/>
              </w:rPr>
            </w:pPr>
            <w:r w:rsidRPr="00C6130C">
              <w:rPr>
                <w:rFonts w:cs="Arial"/>
                <w:bCs/>
              </w:rPr>
              <w:t xml:space="preserve">Must be prepared to work out of normal hours if required by the business </w:t>
            </w:r>
          </w:p>
          <w:p w14:paraId="0EBFE216" w14:textId="77777777" w:rsidR="00C6130C" w:rsidRPr="00C6130C" w:rsidRDefault="00C6130C" w:rsidP="00C6130C">
            <w:pPr>
              <w:pStyle w:val="ListParagraph"/>
              <w:numPr>
                <w:ilvl w:val="0"/>
                <w:numId w:val="7"/>
              </w:numPr>
              <w:rPr>
                <w:rFonts w:cs="Arial"/>
                <w:bCs/>
              </w:rPr>
            </w:pPr>
            <w:r w:rsidRPr="00C6130C">
              <w:rPr>
                <w:rFonts w:cs="Arial"/>
                <w:bCs/>
              </w:rPr>
              <w:t>Must be prepared to travel within the UK &amp; overseas</w:t>
            </w:r>
          </w:p>
          <w:p w14:paraId="6D76B6C9" w14:textId="72511485" w:rsidR="00EA43E9" w:rsidRPr="00C6130C" w:rsidRDefault="00C6130C" w:rsidP="00C6130C">
            <w:pPr>
              <w:pStyle w:val="ListParagraph"/>
              <w:numPr>
                <w:ilvl w:val="0"/>
                <w:numId w:val="7"/>
              </w:numPr>
              <w:rPr>
                <w:rFonts w:cs="Arial"/>
                <w:b/>
              </w:rPr>
            </w:pPr>
            <w:r w:rsidRPr="00C6130C">
              <w:rPr>
                <w:rFonts w:cs="Arial"/>
                <w:bCs/>
              </w:rPr>
              <w:t>A full clean driving licence is required</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0D8FF" w14:textId="77777777" w:rsidR="001162E3" w:rsidRDefault="001162E3">
      <w:r>
        <w:separator/>
      </w:r>
    </w:p>
  </w:endnote>
  <w:endnote w:type="continuationSeparator" w:id="0">
    <w:p w14:paraId="6118D5F7" w14:textId="77777777" w:rsidR="001162E3" w:rsidRDefault="0011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56FC3" w14:textId="77777777" w:rsidR="001162E3" w:rsidRDefault="001162E3">
      <w:r>
        <w:separator/>
      </w:r>
    </w:p>
  </w:footnote>
  <w:footnote w:type="continuationSeparator" w:id="0">
    <w:p w14:paraId="6A939931" w14:textId="77777777" w:rsidR="001162E3" w:rsidRDefault="00116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0A142F"/>
    <w:multiLevelType w:val="hybridMultilevel"/>
    <w:tmpl w:val="29EE1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 w:numId="7" w16cid:durableId="2316983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62E3"/>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B560D"/>
    <w:rsid w:val="00BC4F9E"/>
    <w:rsid w:val="00BC5EF0"/>
    <w:rsid w:val="00BD435C"/>
    <w:rsid w:val="00BF0ADF"/>
    <w:rsid w:val="00C1607F"/>
    <w:rsid w:val="00C51BEE"/>
    <w:rsid w:val="00C52DC8"/>
    <w:rsid w:val="00C537EE"/>
    <w:rsid w:val="00C6130C"/>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28694A16-FB8B-4463-919A-120C5CD6A877}"/>
</file>

<file path=docProps/app.xml><?xml version="1.0" encoding="utf-8"?>
<Properties xmlns="http://schemas.openxmlformats.org/officeDocument/2006/extended-properties" xmlns:vt="http://schemas.openxmlformats.org/officeDocument/2006/docPropsVTypes">
  <Template>Normal</Template>
  <TotalTime>1</TotalTime>
  <Pages>4</Pages>
  <Words>1257</Words>
  <Characters>7209</Characters>
  <Application>Microsoft Office Word</Application>
  <DocSecurity>0</DocSecurity>
  <Lines>400</Lines>
  <Paragraphs>169</Paragraphs>
  <ScaleCrop>false</ScaleCrop>
  <Company>Norfolk County Council</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2026-07-07T09:57:00Z</dcterms:created>
  <dcterms:modified xsi:type="dcterms:W3CDTF">2026-07-07T09:57:00Z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